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A8533E" w:rsidP="005730C7">
      <w:pPr>
        <w:jc w:val="right"/>
        <w:rPr>
          <w:b/>
        </w:rPr>
      </w:pPr>
      <w:r w:rsidRPr="00A8533E">
        <w:t>дело № 5-</w:t>
      </w:r>
      <w:r w:rsidRPr="00A8533E" w:rsidR="00823E50">
        <w:t>86</w:t>
      </w:r>
      <w:r w:rsidRPr="00A8533E" w:rsidR="00082F33">
        <w:t>6</w:t>
      </w:r>
      <w:r w:rsidRPr="00A8533E">
        <w:t>-200</w:t>
      </w:r>
      <w:r w:rsidRPr="00A8533E" w:rsidR="00823E50">
        <w:t>2</w:t>
      </w:r>
      <w:r w:rsidRPr="00A8533E">
        <w:t>/202</w:t>
      </w:r>
      <w:r w:rsidRPr="00A8533E" w:rsidR="00886F55">
        <w:t>4</w:t>
      </w:r>
    </w:p>
    <w:p w:rsidR="005730C7" w:rsidRPr="00A8533E" w:rsidP="005730C7">
      <w:pPr>
        <w:spacing w:line="120" w:lineRule="auto"/>
        <w:jc w:val="right"/>
      </w:pPr>
    </w:p>
    <w:p w:rsidR="005730C7" w:rsidRPr="00A8533E" w:rsidP="005730C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8533E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5730C7" w:rsidRPr="00A8533E" w:rsidP="005730C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8533E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5730C7" w:rsidRPr="00A8533E" w:rsidP="005730C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730C7" w:rsidRPr="00A8533E" w:rsidP="005730C7">
      <w:r w:rsidRPr="00A8533E">
        <w:t>«</w:t>
      </w:r>
      <w:r w:rsidRPr="00A8533E" w:rsidR="00082F33">
        <w:t>29</w:t>
      </w:r>
      <w:r w:rsidRPr="00A8533E">
        <w:t xml:space="preserve">» </w:t>
      </w:r>
      <w:r w:rsidRPr="00A8533E" w:rsidR="00F40A1D">
        <w:t>ию</w:t>
      </w:r>
      <w:r w:rsidRPr="00A8533E" w:rsidR="00823E50">
        <w:t>л</w:t>
      </w:r>
      <w:r w:rsidRPr="00A8533E" w:rsidR="002B2968">
        <w:t>я</w:t>
      </w:r>
      <w:r w:rsidRPr="00A8533E">
        <w:t xml:space="preserve"> 202</w:t>
      </w:r>
      <w:r w:rsidRPr="00A8533E" w:rsidR="00886F55">
        <w:t>4</w:t>
      </w:r>
      <w:r w:rsidRPr="00A8533E" w:rsidR="00FF7C7F">
        <w:t xml:space="preserve"> </w:t>
      </w:r>
      <w:r w:rsidRPr="00A8533E">
        <w:t xml:space="preserve">года                                                </w:t>
      </w:r>
      <w:r w:rsidRPr="00A8533E" w:rsidR="002B2968">
        <w:t xml:space="preserve">  </w:t>
      </w:r>
      <w:r w:rsidRPr="00A8533E">
        <w:t xml:space="preserve">                  город Нефтеюганск</w:t>
      </w:r>
    </w:p>
    <w:p w:rsidR="005730C7" w:rsidRPr="00A8533E" w:rsidP="005730C7">
      <w:pPr>
        <w:spacing w:line="120" w:lineRule="auto"/>
      </w:pPr>
    </w:p>
    <w:p w:rsidR="005730C7" w:rsidRPr="00A8533E" w:rsidP="005730C7">
      <w:pPr>
        <w:ind w:firstLine="708"/>
        <w:jc w:val="both"/>
      </w:pPr>
      <w:r w:rsidRPr="00A8533E">
        <w:t>Мировой судья судебного участка № 5 Нефтеюганского</w:t>
      </w:r>
      <w:r w:rsidRPr="00A8533E">
        <w:t xml:space="preserve"> судебного района Ханты – Мансийского автономного округа – Югры Р.В. Голованюк,</w:t>
      </w:r>
      <w:r w:rsidRPr="00A8533E" w:rsidR="00823E50">
        <w:t xml:space="preserve"> и.о. мирового судьи судебного участка № 2 Нефтеюганского судебного района ХМАО – Югры,</w:t>
      </w:r>
    </w:p>
    <w:p w:rsidR="005730C7" w:rsidRPr="00A8533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A8533E">
        <w:rPr>
          <w:sz w:val="24"/>
          <w:szCs w:val="24"/>
        </w:rPr>
        <w:t>рассмотрев в открытом судебном заседании дело об административном правонарушении, предусм</w:t>
      </w:r>
      <w:r w:rsidRPr="00A8533E">
        <w:rPr>
          <w:sz w:val="24"/>
          <w:szCs w:val="24"/>
        </w:rPr>
        <w:t xml:space="preserve">отренном ч. 1 ст. 12.8 Кодекса Российской Федерации об административных правонарушениях, в отношении </w:t>
      </w:r>
    </w:p>
    <w:p w:rsidR="005730C7" w:rsidRPr="00A8533E" w:rsidP="005730C7">
      <w:pPr>
        <w:ind w:firstLine="708"/>
        <w:jc w:val="both"/>
      </w:pPr>
      <w:r w:rsidRPr="00A8533E">
        <w:t>Х</w:t>
      </w:r>
      <w:r w:rsidRPr="00A8533E" w:rsidR="00082F33">
        <w:t>аитова С</w:t>
      </w:r>
      <w:r w:rsidRPr="00A8533E" w:rsidR="00A8533E">
        <w:t>.</w:t>
      </w:r>
      <w:r w:rsidRPr="00A8533E" w:rsidR="00082F33">
        <w:t xml:space="preserve"> К</w:t>
      </w:r>
      <w:r w:rsidRPr="00A8533E" w:rsidR="00A8533E">
        <w:t>.</w:t>
      </w:r>
      <w:r w:rsidRPr="00A8533E" w:rsidR="00F40A1D">
        <w:t xml:space="preserve">, </w:t>
      </w:r>
      <w:r w:rsidRPr="00A8533E" w:rsidR="00A8533E">
        <w:t>***</w:t>
      </w:r>
      <w:r w:rsidRPr="00A8533E" w:rsidR="00F40A1D">
        <w:t xml:space="preserve"> года рождения, уроженца </w:t>
      </w:r>
      <w:r w:rsidRPr="00A8533E" w:rsidR="00A8533E">
        <w:t>***</w:t>
      </w:r>
      <w:r w:rsidRPr="00A8533E" w:rsidR="00F40A1D">
        <w:t xml:space="preserve">, гражданина РФ, </w:t>
      </w:r>
      <w:r w:rsidRPr="00A8533E" w:rsidR="00082F33">
        <w:t>08</w:t>
      </w:r>
      <w:r w:rsidRPr="00A8533E" w:rsidR="00F40A1D">
        <w:t>;</w:t>
      </w:r>
      <w:r w:rsidRPr="00A8533E" w:rsidR="00A8533E">
        <w:t>***</w:t>
      </w:r>
      <w:r w:rsidRPr="00A8533E" w:rsidR="00F40A1D">
        <w:t xml:space="preserve"> </w:t>
      </w:r>
      <w:r w:rsidRPr="00A8533E" w:rsidR="00082F33">
        <w:t>работающего в ООО «</w:t>
      </w:r>
      <w:r w:rsidRPr="00A8533E" w:rsidR="00A8533E">
        <w:t>***</w:t>
      </w:r>
      <w:r w:rsidRPr="00A8533E" w:rsidR="00082F33">
        <w:t xml:space="preserve">», </w:t>
      </w:r>
      <w:r w:rsidRPr="00A8533E" w:rsidR="00F40A1D">
        <w:t xml:space="preserve">зарегистрированного и проживающего по адресу: </w:t>
      </w:r>
      <w:r w:rsidRPr="00A8533E" w:rsidR="00A8533E">
        <w:t>***</w:t>
      </w:r>
    </w:p>
    <w:p w:rsidR="005730C7" w:rsidRPr="00A8533E" w:rsidP="005730C7">
      <w:pPr>
        <w:spacing w:line="120" w:lineRule="auto"/>
        <w:contextualSpacing/>
        <w:jc w:val="both"/>
      </w:pPr>
    </w:p>
    <w:p w:rsidR="005730C7" w:rsidRPr="00A8533E" w:rsidP="005730C7">
      <w:pPr>
        <w:pStyle w:val="BodyText2"/>
        <w:spacing w:after="0" w:line="240" w:lineRule="auto"/>
        <w:jc w:val="center"/>
        <w:rPr>
          <w:spacing w:val="20"/>
        </w:rPr>
      </w:pPr>
      <w:r w:rsidRPr="00A8533E">
        <w:rPr>
          <w:spacing w:val="20"/>
        </w:rPr>
        <w:t>УСТАНОВИЛ:</w:t>
      </w:r>
    </w:p>
    <w:p w:rsidR="005730C7" w:rsidRPr="00A8533E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</w:rPr>
      </w:pPr>
    </w:p>
    <w:p w:rsidR="00EF66BB" w:rsidRPr="00A8533E" w:rsidP="005730C7">
      <w:pPr>
        <w:widowControl w:val="0"/>
        <w:autoSpaceDE w:val="0"/>
        <w:autoSpaceDN w:val="0"/>
        <w:adjustRightInd w:val="0"/>
        <w:ind w:firstLine="708"/>
        <w:jc w:val="both"/>
      </w:pPr>
      <w:r w:rsidRPr="00A8533E">
        <w:t>28.04</w:t>
      </w:r>
      <w:r w:rsidRPr="00A8533E" w:rsidR="005730C7">
        <w:t>.202</w:t>
      </w:r>
      <w:r w:rsidRPr="00A8533E" w:rsidR="00886F55">
        <w:t>4</w:t>
      </w:r>
      <w:r w:rsidRPr="00A8533E" w:rsidR="005730C7">
        <w:t xml:space="preserve"> в </w:t>
      </w:r>
      <w:r w:rsidRPr="00A8533E">
        <w:t>00</w:t>
      </w:r>
      <w:r w:rsidRPr="00A8533E" w:rsidR="005730C7">
        <w:t xml:space="preserve"> час. </w:t>
      </w:r>
      <w:r w:rsidRPr="00A8533E">
        <w:t>10</w:t>
      </w:r>
      <w:r w:rsidRPr="00A8533E" w:rsidR="005730C7">
        <w:t xml:space="preserve"> мин.</w:t>
      </w:r>
      <w:r w:rsidRPr="00A8533E" w:rsidR="007D3DE0">
        <w:t xml:space="preserve"> </w:t>
      </w:r>
      <w:r w:rsidRPr="00A8533E" w:rsidR="005730C7">
        <w:t xml:space="preserve">по адресу: </w:t>
      </w:r>
      <w:r w:rsidRPr="00A8533E" w:rsidR="00681777">
        <w:t xml:space="preserve">ХМАО-Югра, </w:t>
      </w:r>
      <w:r w:rsidRPr="00A8533E" w:rsidR="00886F55">
        <w:t>г.</w:t>
      </w:r>
      <w:r w:rsidRPr="00A8533E" w:rsidR="005730C7">
        <w:t>Нефтеюганск</w:t>
      </w:r>
      <w:r w:rsidRPr="00A8533E" w:rsidR="00206FEC">
        <w:t xml:space="preserve">, </w:t>
      </w:r>
      <w:r w:rsidRPr="00A8533E">
        <w:t>10 мкр., д. 29</w:t>
      </w:r>
      <w:r w:rsidRPr="00A8533E" w:rsidR="0063390F">
        <w:t xml:space="preserve">, </w:t>
      </w:r>
      <w:r w:rsidRPr="00A8533E">
        <w:t>Хаитов С.К</w:t>
      </w:r>
      <w:r w:rsidRPr="00A8533E" w:rsidR="00D038B0">
        <w:t>.</w:t>
      </w:r>
      <w:r w:rsidRPr="00A8533E" w:rsidR="005730C7">
        <w:t xml:space="preserve"> управлял транспортным средством </w:t>
      </w:r>
      <w:r w:rsidRPr="00A8533E" w:rsidR="00A8533E">
        <w:t>***</w:t>
      </w:r>
      <w:r w:rsidRPr="00A8533E" w:rsidR="005730C7">
        <w:t xml:space="preserve">, государственный регистрационный номер </w:t>
      </w:r>
      <w:r w:rsidRPr="00A8533E" w:rsidR="00A8533E">
        <w:t>***</w:t>
      </w:r>
      <w:r w:rsidRPr="00A8533E" w:rsidR="005730C7">
        <w:t>, в состоянии опьянения,</w:t>
      </w:r>
      <w:r w:rsidRPr="00A8533E" w:rsidR="00377491">
        <w:t xml:space="preserve"> </w:t>
      </w:r>
      <w:r w:rsidRPr="00A8533E" w:rsidR="00D038B0">
        <w:t xml:space="preserve">при наличии признаков: запах алкоголя изо рта, нарушение речи, </w:t>
      </w:r>
      <w:r w:rsidRPr="00A8533E">
        <w:t xml:space="preserve">резкое изменение окраски кожных покровов лица, </w:t>
      </w:r>
      <w:r w:rsidRPr="00A8533E">
        <w:t xml:space="preserve">чем нарушил требования п.2.7 Правил дорожного движения </w:t>
      </w:r>
      <w:r w:rsidRPr="00A8533E" w:rsidR="00C34184">
        <w:t>РФ</w:t>
      </w:r>
      <w:r w:rsidRPr="00A8533E">
        <w:t xml:space="preserve">, </w:t>
      </w:r>
      <w:r w:rsidRPr="00A8533E">
        <w:t>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082F33" w:rsidRPr="00A8533E" w:rsidP="00082F33">
      <w:pPr>
        <w:pStyle w:val="22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A8533E">
        <w:rPr>
          <w:sz w:val="24"/>
          <w:szCs w:val="24"/>
        </w:rPr>
        <w:t xml:space="preserve">В судебном заседании </w:t>
      </w:r>
      <w:r w:rsidRPr="00A8533E">
        <w:rPr>
          <w:sz w:val="24"/>
          <w:szCs w:val="24"/>
        </w:rPr>
        <w:t>Хаитов С.К</w:t>
      </w:r>
      <w:r w:rsidRPr="00A8533E">
        <w:rPr>
          <w:sz w:val="24"/>
          <w:szCs w:val="24"/>
        </w:rPr>
        <w:t>., с протоколом об административном правонарушении согласился, вину признал, инв</w:t>
      </w:r>
      <w:r w:rsidRPr="00A8533E">
        <w:rPr>
          <w:sz w:val="24"/>
          <w:szCs w:val="24"/>
        </w:rPr>
        <w:t>алидом 1,2 группы не является.</w:t>
      </w:r>
    </w:p>
    <w:p w:rsidR="003A1B22" w:rsidRPr="00A8533E" w:rsidP="00082F33">
      <w:pPr>
        <w:widowControl w:val="0"/>
        <w:autoSpaceDE w:val="0"/>
        <w:autoSpaceDN w:val="0"/>
        <w:adjustRightInd w:val="0"/>
        <w:ind w:firstLine="708"/>
        <w:jc w:val="both"/>
      </w:pPr>
      <w:r w:rsidRPr="00A8533E">
        <w:t xml:space="preserve">Выслушав </w:t>
      </w:r>
      <w:r w:rsidRPr="00A8533E" w:rsidR="007E3E70">
        <w:t>Хаитова С.К</w:t>
      </w:r>
      <w:r w:rsidRPr="00A8533E">
        <w:t xml:space="preserve">., исследовав материалы дела, судья приходит к выводу, что вина </w:t>
      </w:r>
      <w:r w:rsidRPr="00A8533E" w:rsidR="007E3E70">
        <w:t>Хаитова С.К</w:t>
      </w:r>
      <w:r w:rsidRPr="00A8533E">
        <w:t>. в совершении административного правонарушения установлена и подтверждается совокупностью следующих доказательств, оцененных судь</w:t>
      </w:r>
      <w:r w:rsidRPr="00A8533E">
        <w:t>ей в соответствии с требованиями ст. 26.11 КоАП РФ</w:t>
      </w:r>
      <w:r w:rsidRPr="00A8533E" w:rsidR="00C908F1">
        <w:t>:</w:t>
      </w:r>
    </w:p>
    <w:p w:rsidR="008939F6" w:rsidRPr="00A8533E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  <w:r w:rsidRPr="00A8533E">
        <w:t>-</w:t>
      </w:r>
      <w:r w:rsidRPr="00A8533E">
        <w:tab/>
        <w:t>протоколом об административном правонарушении</w:t>
      </w:r>
      <w:r w:rsidRPr="00A8533E" w:rsidR="00C908F1">
        <w:t xml:space="preserve"> </w:t>
      </w:r>
      <w:r w:rsidRPr="00A8533E" w:rsidR="00BF7DBA">
        <w:t>86 ХМ 42</w:t>
      </w:r>
      <w:r w:rsidRPr="00A8533E" w:rsidR="007E3E70">
        <w:t>9934</w:t>
      </w:r>
      <w:r w:rsidRPr="00A8533E" w:rsidR="00C908F1">
        <w:t xml:space="preserve"> </w:t>
      </w:r>
      <w:r w:rsidRPr="00A8533E" w:rsidR="00AE47CE">
        <w:t xml:space="preserve">от </w:t>
      </w:r>
      <w:r w:rsidRPr="00A8533E" w:rsidR="007E3E70">
        <w:t>28.04</w:t>
      </w:r>
      <w:r w:rsidRPr="00A8533E" w:rsidR="00AE47CE">
        <w:t>.202</w:t>
      </w:r>
      <w:r w:rsidRPr="00A8533E" w:rsidR="00886F55">
        <w:t>4</w:t>
      </w:r>
      <w:r w:rsidRPr="00A8533E">
        <w:t xml:space="preserve">, составленным в отношении </w:t>
      </w:r>
      <w:r w:rsidRPr="00A8533E" w:rsidR="007E3E70">
        <w:t>Хаитова С.К</w:t>
      </w:r>
      <w:r w:rsidRPr="00A8533E" w:rsidR="001D5C83">
        <w:t xml:space="preserve">. </w:t>
      </w:r>
      <w:r w:rsidRPr="00A8533E">
        <w:t xml:space="preserve">по ч.1 ст. 12.8 КоАП РФ, </w:t>
      </w:r>
      <w:r w:rsidRPr="00A8533E" w:rsidR="00906CE9">
        <w:t>согласно которо</w:t>
      </w:r>
      <w:r w:rsidRPr="00A8533E" w:rsidR="0047126B">
        <w:t>му</w:t>
      </w:r>
      <w:r w:rsidRPr="00A8533E" w:rsidR="00C908F1">
        <w:t xml:space="preserve"> </w:t>
      </w:r>
      <w:r w:rsidRPr="00A8533E" w:rsidR="007E3E70">
        <w:t xml:space="preserve">28.04.2024 в 00 час. 10 мин. по адресу: </w:t>
      </w:r>
      <w:r w:rsidRPr="00A8533E" w:rsidR="00A8533E">
        <w:t>***</w:t>
      </w:r>
      <w:r w:rsidRPr="00A8533E" w:rsidR="007E3E70">
        <w:t xml:space="preserve">, Хаитов С.К. управлял транспортным средством </w:t>
      </w:r>
      <w:r w:rsidRPr="00A8533E" w:rsidR="00A8533E">
        <w:t>***</w:t>
      </w:r>
      <w:r w:rsidRPr="00A8533E" w:rsidR="007E3E70">
        <w:t xml:space="preserve">, государственный регистрационный номер </w:t>
      </w:r>
      <w:r w:rsidRPr="00A8533E" w:rsidR="00A8533E">
        <w:t>***</w:t>
      </w:r>
      <w:r w:rsidRPr="00A8533E" w:rsidR="007E3E70">
        <w:t>, в состоянии опьянения, при наличии признаков: запах алкоголя изо рта, нарушение речи, резкое изменение окраски кожных покровов лица,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A8533E" w:rsidR="00E524B6">
        <w:t xml:space="preserve">. </w:t>
      </w:r>
      <w:r w:rsidRPr="00A8533E" w:rsidR="007E3E70">
        <w:t>Хаитов С.К</w:t>
      </w:r>
      <w:r w:rsidRPr="00A8533E" w:rsidR="00E524B6">
        <w:t xml:space="preserve">. с протоколом ознакомлен, копия вручена, что подтверждается </w:t>
      </w:r>
      <w:r w:rsidRPr="00A8533E" w:rsidR="00EA2223">
        <w:t>его подписью</w:t>
      </w:r>
      <w:r w:rsidRPr="00A8533E">
        <w:t>;</w:t>
      </w:r>
    </w:p>
    <w:p w:rsidR="00EC00D0" w:rsidRPr="00A8533E" w:rsidP="00EC00D0">
      <w:pPr>
        <w:contextualSpacing/>
        <w:jc w:val="both"/>
      </w:pPr>
      <w:r w:rsidRPr="00A8533E">
        <w:t>- протоколом об отстранении от управления транспортными средствами</w:t>
      </w:r>
      <w:r w:rsidRPr="00A8533E" w:rsidR="00C908F1">
        <w:t xml:space="preserve"> </w:t>
      </w:r>
      <w:r w:rsidRPr="00A8533E" w:rsidR="00BF3AAC">
        <w:t xml:space="preserve">86 </w:t>
      </w:r>
      <w:r w:rsidRPr="00A8533E" w:rsidR="001640EB">
        <w:t>ФУ</w:t>
      </w:r>
      <w:r w:rsidRPr="00A8533E" w:rsidR="00BF3AAC">
        <w:t xml:space="preserve"> </w:t>
      </w:r>
      <w:r w:rsidRPr="00A8533E" w:rsidR="001640EB">
        <w:t>0151</w:t>
      </w:r>
      <w:r w:rsidRPr="00A8533E" w:rsidR="007E3E70">
        <w:t>69</w:t>
      </w:r>
      <w:r w:rsidRPr="00A8533E">
        <w:t xml:space="preserve"> от </w:t>
      </w:r>
      <w:r w:rsidRPr="00A8533E" w:rsidR="007E3E70">
        <w:t>28</w:t>
      </w:r>
      <w:r w:rsidRPr="00A8533E" w:rsidR="001640EB">
        <w:t>.0</w:t>
      </w:r>
      <w:r w:rsidRPr="00A8533E" w:rsidR="007E3E70">
        <w:t>4</w:t>
      </w:r>
      <w:r w:rsidRPr="00A8533E">
        <w:t>.202</w:t>
      </w:r>
      <w:r w:rsidRPr="00A8533E" w:rsidR="00886F55">
        <w:t>4</w:t>
      </w:r>
      <w:r w:rsidRPr="00A8533E">
        <w:t>, составленным с применением видеозаписи, согласно которо</w:t>
      </w:r>
      <w:r w:rsidRPr="00A8533E" w:rsidR="00BF3AAC">
        <w:t>му</w:t>
      </w:r>
      <w:r w:rsidRPr="00A8533E" w:rsidR="00C908F1">
        <w:t xml:space="preserve"> </w:t>
      </w:r>
      <w:r w:rsidRPr="00A8533E" w:rsidR="007E3E70">
        <w:t>Хаитов С.К</w:t>
      </w:r>
      <w:r w:rsidRPr="00A8533E">
        <w:t xml:space="preserve">. </w:t>
      </w:r>
      <w:r w:rsidRPr="00A8533E" w:rsidR="007E3E70">
        <w:t>28.04</w:t>
      </w:r>
      <w:r w:rsidRPr="00A8533E">
        <w:rPr>
          <w:rFonts w:eastAsia="Arial Unicode MS"/>
        </w:rPr>
        <w:t>.202</w:t>
      </w:r>
      <w:r w:rsidRPr="00A8533E" w:rsidR="00886F55">
        <w:rPr>
          <w:rFonts w:eastAsia="Arial Unicode MS"/>
        </w:rPr>
        <w:t>4</w:t>
      </w:r>
      <w:r w:rsidRPr="00A8533E">
        <w:rPr>
          <w:rFonts w:eastAsia="Arial Unicode MS"/>
        </w:rPr>
        <w:t xml:space="preserve"> в </w:t>
      </w:r>
      <w:r w:rsidRPr="00A8533E" w:rsidR="007E3E70">
        <w:rPr>
          <w:rFonts w:eastAsia="Arial Unicode MS"/>
        </w:rPr>
        <w:t>00</w:t>
      </w:r>
      <w:r w:rsidRPr="00A8533E">
        <w:rPr>
          <w:rFonts w:eastAsia="Arial Unicode MS"/>
        </w:rPr>
        <w:t xml:space="preserve"> час. </w:t>
      </w:r>
      <w:r w:rsidRPr="00A8533E" w:rsidR="007E3E70">
        <w:rPr>
          <w:rFonts w:eastAsia="Arial Unicode MS"/>
        </w:rPr>
        <w:t>28</w:t>
      </w:r>
      <w:r w:rsidRPr="00A8533E">
        <w:rPr>
          <w:rFonts w:eastAsia="Arial Unicode MS"/>
        </w:rPr>
        <w:t xml:space="preserve"> мин. </w:t>
      </w:r>
      <w:r w:rsidRPr="00A8533E">
        <w:t xml:space="preserve">отстранен от управления транспортным </w:t>
      </w:r>
      <w:r w:rsidRPr="00A8533E">
        <w:t xml:space="preserve">средством </w:t>
      </w:r>
      <w:r w:rsidRPr="00A8533E" w:rsidR="00A8533E">
        <w:t>***</w:t>
      </w:r>
      <w:r w:rsidRPr="00A8533E" w:rsidR="007E3E70">
        <w:t xml:space="preserve">, государственный регистрационный номер </w:t>
      </w:r>
      <w:r w:rsidRPr="00A8533E" w:rsidR="00A8533E">
        <w:t>***</w:t>
      </w:r>
      <w:r w:rsidRPr="00A8533E">
        <w:t>, ввиду наличия у него признаков опьянения (</w:t>
      </w:r>
      <w:r w:rsidRPr="00A8533E" w:rsidR="007E3E70">
        <w:t>запах алкоголя изо рта, нарушение речи, резкое изменение окраски кожных покровов лица</w:t>
      </w:r>
      <w:r w:rsidRPr="00A8533E">
        <w:t>);</w:t>
      </w:r>
    </w:p>
    <w:p w:rsidR="007E3E70" w:rsidRPr="00A8533E" w:rsidP="007E3E70">
      <w:pPr>
        <w:jc w:val="both"/>
      </w:pPr>
      <w:r w:rsidRPr="00A8533E">
        <w:t>- акт</w:t>
      </w:r>
      <w:r w:rsidRPr="00A8533E">
        <w:t>ом освидетельствования на состояние алкогольного опьянения 86 ГП 040</w:t>
      </w:r>
      <w:r w:rsidRPr="00A8533E">
        <w:t>289</w:t>
      </w:r>
      <w:r w:rsidRPr="00A8533E">
        <w:t xml:space="preserve"> от 28.04.2024, согласно которого ввиду наличия у </w:t>
      </w:r>
      <w:r w:rsidRPr="00A8533E">
        <w:t>Хаитова С.К</w:t>
      </w:r>
      <w:r w:rsidRPr="00A8533E">
        <w:t>. признаков опьянения (</w:t>
      </w:r>
      <w:r w:rsidRPr="00A8533E">
        <w:t xml:space="preserve">запах алкоголя изо рта, нарушение речи, </w:t>
      </w:r>
      <w:r w:rsidRPr="00A8533E">
        <w:t>резкое изменение окраски кожных покровов лица</w:t>
      </w:r>
      <w:r w:rsidRPr="00A8533E">
        <w:t xml:space="preserve"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Алкометром </w:t>
      </w:r>
      <w:r w:rsidRPr="00A8533E">
        <w:rPr>
          <w:lang w:val="en-US"/>
        </w:rPr>
        <w:t>PRO</w:t>
      </w:r>
      <w:r w:rsidRPr="00A8533E">
        <w:t xml:space="preserve">-100 </w:t>
      </w:r>
      <w:r w:rsidRPr="00A8533E">
        <w:rPr>
          <w:lang w:val="en-US"/>
        </w:rPr>
        <w:t>touch</w:t>
      </w:r>
      <w:r w:rsidRPr="00A8533E">
        <w:t xml:space="preserve"> (заводской номер 8506</w:t>
      </w:r>
      <w:r w:rsidRPr="00A8533E" w:rsidR="0056291A">
        <w:t>84</w:t>
      </w:r>
      <w:r w:rsidRPr="00A8533E">
        <w:t>), пройти освидетельствование</w:t>
      </w:r>
      <w:r w:rsidRPr="00A8533E">
        <w:t xml:space="preserve"> на состояние алкогольного опьянения </w:t>
      </w:r>
      <w:r w:rsidRPr="00A8533E" w:rsidR="0056291A">
        <w:t>Хаитов С.К</w:t>
      </w:r>
      <w:r w:rsidRPr="00A8533E">
        <w:t xml:space="preserve">. согласился, о чем имеются соответствующие записи. С результатом </w:t>
      </w:r>
      <w:r w:rsidRPr="00A8533E" w:rsidR="00A8533E">
        <w:t>***</w:t>
      </w:r>
      <w:r w:rsidRPr="00A8533E">
        <w:t xml:space="preserve">мг/л </w:t>
      </w:r>
      <w:r w:rsidRPr="00A8533E" w:rsidR="0056291A">
        <w:t>Хаитов С.К</w:t>
      </w:r>
      <w:r w:rsidRPr="00A8533E">
        <w:t>. согласился, копия акта вручена, что подтверждается подписью и видеозаписью;</w:t>
      </w:r>
    </w:p>
    <w:p w:rsidR="007E3E70" w:rsidRPr="00A8533E" w:rsidP="007E3E70">
      <w:pPr>
        <w:contextualSpacing/>
        <w:jc w:val="both"/>
      </w:pPr>
      <w:r w:rsidRPr="00A8533E">
        <w:t>- результатом теста от 28.04.2024 техническо</w:t>
      </w:r>
      <w:r w:rsidRPr="00A8533E">
        <w:t xml:space="preserve">го средства измерения Анализатора паров этанола в выдыхаемом воздухе Алкометром </w:t>
      </w:r>
      <w:r w:rsidRPr="00A8533E">
        <w:rPr>
          <w:lang w:val="en-US"/>
        </w:rPr>
        <w:t>PRO</w:t>
      </w:r>
      <w:r w:rsidRPr="00A8533E">
        <w:t xml:space="preserve">-100 </w:t>
      </w:r>
      <w:r w:rsidRPr="00A8533E">
        <w:rPr>
          <w:lang w:val="en-US"/>
        </w:rPr>
        <w:t>touch</w:t>
      </w:r>
      <w:r w:rsidRPr="00A8533E">
        <w:t xml:space="preserve"> (заводской номер 8506</w:t>
      </w:r>
      <w:r w:rsidRPr="00A8533E" w:rsidR="0056291A">
        <w:t>84</w:t>
      </w:r>
      <w:r w:rsidRPr="00A8533E">
        <w:t xml:space="preserve">), согласно которого у </w:t>
      </w:r>
      <w:r w:rsidRPr="00A8533E" w:rsidR="0056291A">
        <w:t>Хаитова С.К</w:t>
      </w:r>
      <w:r w:rsidRPr="00A8533E">
        <w:t xml:space="preserve">. установлено наличие абсолютного этилового спирта в выдыхаемом воздухе </w:t>
      </w:r>
      <w:r w:rsidRPr="00A8533E" w:rsidR="00A8533E">
        <w:t>***</w:t>
      </w:r>
      <w:r w:rsidRPr="00A8533E">
        <w:t xml:space="preserve"> мг/л. С результат</w:t>
      </w:r>
      <w:r w:rsidRPr="00A8533E" w:rsidR="0056291A">
        <w:t>ом</w:t>
      </w:r>
      <w:r w:rsidRPr="00A8533E">
        <w:t xml:space="preserve"> </w:t>
      </w:r>
      <w:r w:rsidRPr="00A8533E" w:rsidR="0056291A">
        <w:t>Хаитов С.К</w:t>
      </w:r>
      <w:r w:rsidRPr="00A8533E">
        <w:t xml:space="preserve">. </w:t>
      </w:r>
      <w:r w:rsidRPr="00A8533E" w:rsidR="0056291A">
        <w:t>согласен</w:t>
      </w:r>
      <w:r w:rsidRPr="00A8533E">
        <w:t>, о чем имеется подпись;</w:t>
      </w:r>
    </w:p>
    <w:p w:rsidR="0056291A" w:rsidRPr="00A8533E" w:rsidP="0056291A">
      <w:pPr>
        <w:shd w:val="clear" w:color="auto" w:fill="FFFFFF"/>
        <w:tabs>
          <w:tab w:val="left" w:pos="854"/>
        </w:tabs>
        <w:ind w:right="14"/>
        <w:contextualSpacing/>
        <w:jc w:val="both"/>
      </w:pPr>
      <w:r w:rsidRPr="00A8533E">
        <w:t xml:space="preserve">- протоколом о задержании транспортного средства 86 </w:t>
      </w:r>
      <w:r w:rsidRPr="00A8533E">
        <w:t>АК</w:t>
      </w:r>
      <w:r w:rsidRPr="00A8533E">
        <w:t xml:space="preserve"> </w:t>
      </w:r>
      <w:r w:rsidRPr="00A8533E">
        <w:t>715419</w:t>
      </w:r>
      <w:r w:rsidRPr="00A8533E">
        <w:t xml:space="preserve"> от </w:t>
      </w:r>
      <w:r w:rsidRPr="00A8533E">
        <w:t>28.04</w:t>
      </w:r>
      <w:r w:rsidRPr="00A8533E">
        <w:t xml:space="preserve">.2024, согласно которому задержано транспортное средство </w:t>
      </w:r>
      <w:r w:rsidRPr="00A8533E">
        <w:rPr>
          <w:lang w:val="en-US"/>
        </w:rPr>
        <w:t>RAVON</w:t>
      </w:r>
      <w:r w:rsidRPr="00A8533E">
        <w:t xml:space="preserve"> </w:t>
      </w:r>
      <w:r w:rsidRPr="00A8533E">
        <w:rPr>
          <w:lang w:val="en-US"/>
        </w:rPr>
        <w:t>R</w:t>
      </w:r>
      <w:r w:rsidRPr="00A8533E">
        <w:t>4</w:t>
      </w:r>
      <w:r w:rsidRPr="00A8533E">
        <w:t xml:space="preserve">, </w:t>
      </w:r>
      <w:r w:rsidRPr="00A8533E">
        <w:t>государственный регистрационный номер К5</w:t>
      </w:r>
      <w:r w:rsidRPr="00A8533E">
        <w:t>96РН</w:t>
      </w:r>
      <w:r w:rsidRPr="00A8533E">
        <w:t xml:space="preserve"> 186</w:t>
      </w:r>
      <w:r w:rsidRPr="00A8533E">
        <w:t>;</w:t>
      </w:r>
    </w:p>
    <w:p w:rsidR="0056291A" w:rsidRPr="00A8533E" w:rsidP="00504452">
      <w:pPr>
        <w:pStyle w:val="22"/>
        <w:shd w:val="clear" w:color="auto" w:fill="auto"/>
        <w:spacing w:after="0"/>
        <w:jc w:val="both"/>
        <w:rPr>
          <w:sz w:val="24"/>
          <w:szCs w:val="24"/>
          <w:lang w:eastAsia="ru-RU" w:bidi="ru-RU"/>
        </w:rPr>
      </w:pPr>
      <w:r w:rsidRPr="00A8533E">
        <w:rPr>
          <w:sz w:val="24"/>
          <w:szCs w:val="24"/>
        </w:rPr>
        <w:t xml:space="preserve">- рапортом старшего инспектора </w:t>
      </w:r>
      <w:r w:rsidRPr="00A8533E">
        <w:rPr>
          <w:sz w:val="24"/>
          <w:szCs w:val="24"/>
        </w:rPr>
        <w:t xml:space="preserve">ДПС </w:t>
      </w:r>
      <w:r w:rsidRPr="00A8533E">
        <w:rPr>
          <w:sz w:val="24"/>
          <w:szCs w:val="24"/>
        </w:rPr>
        <w:t xml:space="preserve">ОВ ДПС ГАИ ОМВД России по г.Нефтеюганску от 28.04.2024, согласно которому </w:t>
      </w:r>
      <w:r w:rsidRPr="00A8533E" w:rsidR="00504452">
        <w:rPr>
          <w:sz w:val="24"/>
          <w:szCs w:val="24"/>
          <w:lang w:eastAsia="ru-RU" w:bidi="ru-RU"/>
        </w:rPr>
        <w:t>в</w:t>
      </w:r>
      <w:r w:rsidRPr="00A8533E">
        <w:rPr>
          <w:sz w:val="24"/>
          <w:szCs w:val="24"/>
          <w:lang w:eastAsia="ru-RU" w:bidi="ru-RU"/>
        </w:rPr>
        <w:t xml:space="preserve"> 00 часа 10 минут 28.04.2024 в ходе несения службы напротив строения 29 микрорайона 10 г. Нефтеюганска, было остановлено транспортное средство </w:t>
      </w:r>
      <w:r w:rsidRPr="00A8533E" w:rsidR="00A8533E">
        <w:rPr>
          <w:sz w:val="24"/>
          <w:szCs w:val="24"/>
          <w:lang w:bidi="en-US"/>
        </w:rPr>
        <w:t>***</w:t>
      </w:r>
      <w:r w:rsidRPr="00A8533E">
        <w:rPr>
          <w:sz w:val="24"/>
          <w:szCs w:val="24"/>
          <w:lang w:bidi="en-US"/>
        </w:rPr>
        <w:t xml:space="preserve"> </w:t>
      </w:r>
      <w:r w:rsidRPr="00A8533E">
        <w:rPr>
          <w:sz w:val="24"/>
          <w:szCs w:val="24"/>
          <w:lang w:eastAsia="ru-RU" w:bidi="ru-RU"/>
        </w:rPr>
        <w:t xml:space="preserve">г.р.з </w:t>
      </w:r>
      <w:r w:rsidRPr="00A8533E" w:rsidR="00A8533E">
        <w:rPr>
          <w:sz w:val="24"/>
          <w:szCs w:val="24"/>
          <w:lang w:eastAsia="ru-RU" w:bidi="ru-RU"/>
        </w:rPr>
        <w:t>***</w:t>
      </w:r>
      <w:r w:rsidRPr="00A8533E">
        <w:rPr>
          <w:sz w:val="24"/>
          <w:szCs w:val="24"/>
          <w:lang w:eastAsia="ru-RU" w:bidi="ru-RU"/>
        </w:rPr>
        <w:t xml:space="preserve"> под управлением гражданина Хаитова </w:t>
      </w:r>
      <w:r w:rsidRPr="00A8533E" w:rsidR="00504452">
        <w:rPr>
          <w:sz w:val="24"/>
          <w:szCs w:val="24"/>
          <w:lang w:eastAsia="ru-RU" w:bidi="ru-RU"/>
        </w:rPr>
        <w:t>С.К.</w:t>
      </w:r>
      <w:r w:rsidRPr="00A8533E">
        <w:rPr>
          <w:sz w:val="24"/>
          <w:szCs w:val="24"/>
          <w:lang w:eastAsia="ru-RU" w:bidi="ru-RU"/>
        </w:rPr>
        <w:t xml:space="preserve"> В ходе проверки у Хаитова С.К. были выявлены признаки опьянения, а именно: запах алкоголя изо рта, нарушение речи, резкое изменение кожных покровов лица. В отношении Хаитова С.К. был производен сбор административ</w:t>
      </w:r>
      <w:r w:rsidRPr="00A8533E">
        <w:rPr>
          <w:sz w:val="24"/>
          <w:szCs w:val="24"/>
          <w:lang w:eastAsia="ru-RU" w:bidi="ru-RU"/>
        </w:rPr>
        <w:t>ного материала</w:t>
      </w:r>
      <w:r w:rsidRPr="00A8533E" w:rsidR="00504452">
        <w:rPr>
          <w:sz w:val="24"/>
          <w:szCs w:val="24"/>
          <w:lang w:eastAsia="ru-RU" w:bidi="ru-RU"/>
        </w:rPr>
        <w:t>,</w:t>
      </w:r>
      <w:r w:rsidRPr="00A8533E">
        <w:rPr>
          <w:sz w:val="24"/>
          <w:szCs w:val="24"/>
          <w:lang w:eastAsia="ru-RU" w:bidi="ru-RU"/>
        </w:rPr>
        <w:t xml:space="preserve"> предусмотренного по части 1 статьи 12.8 КоАП РФ. Результат освидетельствования на состояние опьянения гражданин Хаитов С.К. не оспаривал, с результатом согласился. Результат составил </w:t>
      </w:r>
      <w:r w:rsidRPr="00A8533E" w:rsidR="00A8533E">
        <w:rPr>
          <w:sz w:val="24"/>
          <w:szCs w:val="24"/>
          <w:lang w:eastAsia="ru-RU" w:bidi="ru-RU"/>
        </w:rPr>
        <w:t>***</w:t>
      </w:r>
      <w:r w:rsidRPr="00A8533E">
        <w:rPr>
          <w:sz w:val="24"/>
          <w:szCs w:val="24"/>
          <w:lang w:eastAsia="ru-RU" w:bidi="ru-RU"/>
        </w:rPr>
        <w:t xml:space="preserve"> мг/л. Транспортное средство </w:t>
      </w:r>
      <w:r w:rsidRPr="00A8533E" w:rsidR="00A8533E">
        <w:rPr>
          <w:sz w:val="24"/>
          <w:szCs w:val="24"/>
          <w:lang w:bidi="en-US"/>
        </w:rPr>
        <w:t>***</w:t>
      </w:r>
      <w:r w:rsidRPr="00A8533E">
        <w:rPr>
          <w:sz w:val="24"/>
          <w:szCs w:val="24"/>
          <w:lang w:bidi="en-US"/>
        </w:rPr>
        <w:t xml:space="preserve"> </w:t>
      </w:r>
      <w:r w:rsidRPr="00A8533E">
        <w:rPr>
          <w:sz w:val="24"/>
          <w:szCs w:val="24"/>
          <w:lang w:eastAsia="ru-RU" w:bidi="ru-RU"/>
        </w:rPr>
        <w:t xml:space="preserve">г.р.з </w:t>
      </w:r>
      <w:r w:rsidRPr="00A8533E" w:rsidR="00A8533E">
        <w:rPr>
          <w:sz w:val="24"/>
          <w:szCs w:val="24"/>
          <w:lang w:eastAsia="ru-RU" w:bidi="ru-RU"/>
        </w:rPr>
        <w:t>***</w:t>
      </w:r>
      <w:r w:rsidRPr="00A8533E">
        <w:rPr>
          <w:sz w:val="24"/>
          <w:szCs w:val="24"/>
          <w:lang w:eastAsia="ru-RU" w:bidi="ru-RU"/>
        </w:rPr>
        <w:t xml:space="preserve"> было помещено на специализированную стоянку. Перед началом проведения процессуальных действий гражданину Хаитову С.К. были разъяснены его права и обязанности, а именно положение статьи 51 Конституции РФ и статьи 25.1 КоАП РФ. Все процессуальные действия</w:t>
      </w:r>
      <w:r w:rsidRPr="00A8533E">
        <w:rPr>
          <w:sz w:val="24"/>
          <w:szCs w:val="24"/>
          <w:lang w:eastAsia="ru-RU" w:bidi="ru-RU"/>
        </w:rPr>
        <w:t xml:space="preserve"> осуществлялись на видеозапись специального технического средства Дозор-77 на основании части 6 статьи 25.7 КоАП РФ</w:t>
      </w:r>
      <w:r w:rsidRPr="00A8533E" w:rsidR="00504452">
        <w:rPr>
          <w:sz w:val="24"/>
          <w:szCs w:val="24"/>
          <w:lang w:eastAsia="ru-RU" w:bidi="ru-RU"/>
        </w:rPr>
        <w:t>;</w:t>
      </w:r>
    </w:p>
    <w:p w:rsidR="00421053" w:rsidRPr="00A8533E" w:rsidP="00504452">
      <w:pPr>
        <w:pStyle w:val="22"/>
        <w:shd w:val="clear" w:color="auto" w:fill="auto"/>
        <w:spacing w:after="0"/>
        <w:jc w:val="both"/>
        <w:rPr>
          <w:sz w:val="24"/>
          <w:szCs w:val="24"/>
          <w:lang w:eastAsia="ru-RU" w:bidi="ru-RU"/>
        </w:rPr>
      </w:pPr>
      <w:r w:rsidRPr="00A8533E">
        <w:rPr>
          <w:sz w:val="24"/>
          <w:szCs w:val="24"/>
          <w:lang w:eastAsia="ru-RU" w:bidi="ru-RU"/>
        </w:rPr>
        <w:t>- объяснением Хаитова С.К. от 28.04.2024, согласно которому</w:t>
      </w:r>
      <w:r w:rsidRPr="00A8533E" w:rsidR="000D6958">
        <w:rPr>
          <w:sz w:val="24"/>
          <w:szCs w:val="24"/>
          <w:lang w:eastAsia="ru-RU" w:bidi="ru-RU"/>
        </w:rPr>
        <w:t>,</w:t>
      </w:r>
      <w:r w:rsidRPr="00A8533E">
        <w:rPr>
          <w:sz w:val="24"/>
          <w:szCs w:val="24"/>
          <w:lang w:eastAsia="ru-RU" w:bidi="ru-RU"/>
        </w:rPr>
        <w:t xml:space="preserve"> когда он приехал домой, по</w:t>
      </w:r>
      <w:r w:rsidRPr="00A8533E" w:rsidR="000D6958">
        <w:rPr>
          <w:sz w:val="24"/>
          <w:szCs w:val="24"/>
          <w:lang w:eastAsia="ru-RU" w:bidi="ru-RU"/>
        </w:rPr>
        <w:t xml:space="preserve"> </w:t>
      </w:r>
      <w:r w:rsidRPr="00A8533E">
        <w:rPr>
          <w:sz w:val="24"/>
          <w:szCs w:val="24"/>
          <w:lang w:eastAsia="ru-RU" w:bidi="ru-RU"/>
        </w:rPr>
        <w:t>пути зае</w:t>
      </w:r>
      <w:r w:rsidRPr="00A8533E" w:rsidR="000D6958">
        <w:rPr>
          <w:sz w:val="24"/>
          <w:szCs w:val="24"/>
          <w:lang w:eastAsia="ru-RU" w:bidi="ru-RU"/>
        </w:rPr>
        <w:t>хал в магазин, где купил 0,5 л. пива и выпил его. Позже 28.04.2024 в 00 час. 10 мин. по адресуг. Г.Нефтеюганк, 10 мкр., напротив 29 дома его остановили сотрудники ДПС, составили протокол по ч. 1 ст. 12.8 КоАП РФ, с чем Хаитов С.К. согласился;</w:t>
      </w:r>
    </w:p>
    <w:p w:rsidR="000D6958" w:rsidRPr="00A8533E" w:rsidP="000D6958">
      <w:pPr>
        <w:contextualSpacing/>
        <w:jc w:val="both"/>
        <w:rPr>
          <w:rFonts w:eastAsia="Arial Unicode MS"/>
          <w:b/>
        </w:rPr>
      </w:pPr>
      <w:r w:rsidRPr="00A8533E">
        <w:rPr>
          <w:rFonts w:eastAsia="Arial Unicode MS"/>
        </w:rPr>
        <w:t xml:space="preserve">- свидетельством о поверке </w:t>
      </w:r>
      <w:r w:rsidRPr="00A8533E">
        <w:t>№ С-ВЯ/27-10-2023/29024</w:t>
      </w:r>
      <w:r w:rsidRPr="00A8533E">
        <w:t>6165</w:t>
      </w:r>
      <w:r w:rsidRPr="00A8533E">
        <w:t xml:space="preserve"> с</w:t>
      </w:r>
      <w:r w:rsidRPr="00A8533E">
        <w:t xml:space="preserve">редства измерения воздухе Алкометром </w:t>
      </w:r>
      <w:r w:rsidRPr="00A8533E">
        <w:rPr>
          <w:lang w:val="en-US"/>
        </w:rPr>
        <w:t>PRO</w:t>
      </w:r>
      <w:r w:rsidRPr="00A8533E">
        <w:t xml:space="preserve">-100 </w:t>
      </w:r>
      <w:r w:rsidRPr="00A8533E">
        <w:rPr>
          <w:lang w:val="en-US"/>
        </w:rPr>
        <w:t>touch</w:t>
      </w:r>
      <w:r w:rsidRPr="00A8533E">
        <w:t xml:space="preserve"> (заводской номер 8506</w:t>
      </w:r>
      <w:r w:rsidRPr="00A8533E">
        <w:t>84</w:t>
      </w:r>
      <w:r w:rsidRPr="00A8533E">
        <w:t>), действительно до 26.10.2024</w:t>
      </w:r>
      <w:r w:rsidRPr="00A8533E">
        <w:rPr>
          <w:rFonts w:eastAsia="Arial Unicode MS"/>
        </w:rPr>
        <w:t>;</w:t>
      </w:r>
    </w:p>
    <w:p w:rsidR="000D6958" w:rsidRPr="00A8533E" w:rsidP="000D6958">
      <w:pPr>
        <w:contextualSpacing/>
        <w:jc w:val="both"/>
        <w:rPr>
          <w:rFonts w:eastAsia="Arial Unicode MS"/>
        </w:rPr>
      </w:pPr>
      <w:r w:rsidRPr="00A8533E">
        <w:rPr>
          <w:rFonts w:eastAsia="Arial Unicode MS"/>
        </w:rPr>
        <w:t>- сведениями ИЦ УМВД России по ХМАО-Югре, ИЦ УМВД России г.Москва</w:t>
      </w:r>
      <w:r w:rsidRPr="00A8533E">
        <w:t xml:space="preserve"> согласно которым </w:t>
      </w:r>
      <w:r w:rsidRPr="00A8533E">
        <w:rPr>
          <w:lang w:bidi="ru-RU"/>
        </w:rPr>
        <w:t>Хаитов С.К</w:t>
      </w:r>
      <w:r w:rsidRPr="00A8533E">
        <w:t xml:space="preserve">. к уголовной ответственности по ст.264 УК РФ не </w:t>
      </w:r>
      <w:r w:rsidRPr="00A8533E">
        <w:t>привлекался</w:t>
      </w:r>
      <w:r w:rsidRPr="00A8533E">
        <w:rPr>
          <w:rFonts w:eastAsia="Arial Unicode MS"/>
        </w:rPr>
        <w:t>;</w:t>
      </w:r>
    </w:p>
    <w:p w:rsidR="000D6958" w:rsidRPr="00A8533E" w:rsidP="000D6958">
      <w:pPr>
        <w:contextualSpacing/>
        <w:jc w:val="both"/>
      </w:pPr>
      <w:r w:rsidRPr="00A8533E">
        <w:t xml:space="preserve">- </w:t>
      </w:r>
      <w:r w:rsidRPr="00A8533E">
        <w:rPr>
          <w:lang w:val="en-US"/>
        </w:rPr>
        <w:t>CD</w:t>
      </w:r>
      <w:r w:rsidRPr="00A8533E">
        <w:t>-</w:t>
      </w:r>
      <w:r w:rsidRPr="00A8533E">
        <w:rPr>
          <w:lang w:val="en-US"/>
        </w:rPr>
        <w:t>R</w:t>
      </w:r>
      <w:r w:rsidRPr="00A8533E">
        <w:t xml:space="preserve"> диском с видеозаписью совершения процессуальных действий по освидетельствованию </w:t>
      </w:r>
      <w:r w:rsidRPr="00A8533E">
        <w:rPr>
          <w:lang w:bidi="ru-RU"/>
        </w:rPr>
        <w:t>Хаитова С.К</w:t>
      </w:r>
      <w:r w:rsidRPr="00A8533E">
        <w:t xml:space="preserve">. </w:t>
      </w:r>
      <w:r w:rsidRPr="00A8533E">
        <w:t xml:space="preserve">на состояние алкогольного опьянения с применением технического средства измерения, </w:t>
      </w:r>
      <w:r w:rsidRPr="00A8533E">
        <w:t xml:space="preserve">с результатом которого </w:t>
      </w:r>
      <w:r w:rsidRPr="00A8533E">
        <w:rPr>
          <w:lang w:bidi="ru-RU"/>
        </w:rPr>
        <w:t>Хаитов С.К</w:t>
      </w:r>
      <w:r w:rsidRPr="00A8533E">
        <w:t>. был согласен.</w:t>
      </w:r>
      <w:r w:rsidRPr="00A8533E">
        <w:t xml:space="preserve"> Из видеозап</w:t>
      </w:r>
      <w:r w:rsidRPr="00A8533E">
        <w:t xml:space="preserve">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A8533E">
        <w:rPr>
          <w:lang w:bidi="ru-RU"/>
        </w:rPr>
        <w:t>Хаитову С.К</w:t>
      </w:r>
      <w:r w:rsidRPr="00A8533E">
        <w:t>. должностным лицом разъяснены процес</w:t>
      </w:r>
      <w:r w:rsidRPr="00A8533E">
        <w:t>суальные права.</w:t>
      </w:r>
    </w:p>
    <w:p w:rsidR="00F8773E" w:rsidRPr="00A8533E" w:rsidP="00F8773E">
      <w:pPr>
        <w:tabs>
          <w:tab w:val="left" w:pos="567"/>
        </w:tabs>
        <w:jc w:val="both"/>
      </w:pPr>
      <w:r w:rsidRPr="00A8533E"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</w:t>
      </w:r>
      <w:r w:rsidRPr="00A8533E"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A8533E" w:rsidP="00F8773E">
      <w:pPr>
        <w:tabs>
          <w:tab w:val="left" w:pos="567"/>
        </w:tabs>
        <w:ind w:firstLine="709"/>
        <w:jc w:val="both"/>
      </w:pPr>
      <w:r w:rsidRPr="00A8533E">
        <w:t>В соответствии с ч. 2, ч. 6 ст. 25.7 КоАП РФ, в случаях, предусмотренных </w:t>
      </w:r>
      <w:hyperlink r:id="rId5" w:anchor="dst102447" w:history="1">
        <w:r w:rsidRPr="00A8533E">
          <w:t>главой 27</w:t>
        </w:r>
      </w:hyperlink>
      <w:r w:rsidRPr="00A8533E">
        <w:t> и </w:t>
      </w:r>
      <w:hyperlink r:id="rId6" w:anchor="dst1120" w:history="1">
        <w:r w:rsidRPr="00A8533E">
          <w:t>статьей 28.1.1</w:t>
        </w:r>
      </w:hyperlink>
      <w:r w:rsidRPr="00A8533E">
        <w:t xml:space="preserve"> настоящего Кодекса, </w:t>
      </w:r>
      <w:r w:rsidRPr="00A8533E">
        <w:t>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A8533E" w:rsidR="007D3DE0">
        <w:t xml:space="preserve"> </w:t>
      </w:r>
      <w:r w:rsidRPr="00A8533E">
        <w:t>Понятой вправе делать замечания по поводу совершаемых процессуальных действий. Замечания п</w:t>
      </w:r>
      <w:r w:rsidRPr="00A8533E">
        <w:t>онятого подлежат занесению в протокол.</w:t>
      </w:r>
      <w:r w:rsidRPr="00A8533E" w:rsidR="00DA52DB">
        <w:t xml:space="preserve"> </w:t>
      </w:r>
      <w:r w:rsidRPr="00A8533E">
        <w:t xml:space="preserve">В случае необходимости понятой может быть опрошен в качестве свидетеля в </w:t>
      </w:r>
      <w:r w:rsidRPr="00A8533E">
        <w:t xml:space="preserve">соответствии со </w:t>
      </w:r>
      <w:hyperlink r:id="rId7" w:anchor="dst102330" w:history="1">
        <w:r w:rsidRPr="00A8533E">
          <w:rPr>
            <w:rStyle w:val="Hyperlink"/>
            <w:color w:val="auto"/>
            <w:u w:val="none"/>
          </w:rPr>
          <w:t>статьей 25.6</w:t>
        </w:r>
      </w:hyperlink>
      <w:r w:rsidRPr="00A8533E">
        <w:t xml:space="preserve"> настоящего Кодекса. </w:t>
      </w:r>
    </w:p>
    <w:p w:rsidR="00F8773E" w:rsidRPr="00A8533E" w:rsidP="00F8773E">
      <w:pPr>
        <w:tabs>
          <w:tab w:val="left" w:pos="567"/>
        </w:tabs>
        <w:ind w:firstLine="709"/>
        <w:contextualSpacing/>
        <w:jc w:val="both"/>
      </w:pPr>
      <w:r w:rsidRPr="00A8533E"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A8533E" w:rsidR="000D6958">
        <w:rPr>
          <w:lang w:bidi="ru-RU"/>
        </w:rPr>
        <w:t>Хаитова С.К</w:t>
      </w:r>
      <w:r w:rsidRPr="00A8533E">
        <w:t>. инспектором ДПС применена видеозапись, которая подтверждает соблюдение установленного порядка привл</w:t>
      </w:r>
      <w:r w:rsidRPr="00A8533E">
        <w:t xml:space="preserve">ечения </w:t>
      </w:r>
      <w:r w:rsidRPr="00A8533E" w:rsidR="000D6958">
        <w:rPr>
          <w:lang w:bidi="ru-RU"/>
        </w:rPr>
        <w:t>Хаитова С.К</w:t>
      </w:r>
      <w:r w:rsidRPr="00A8533E">
        <w:t>. к административной ответственности.</w:t>
      </w:r>
    </w:p>
    <w:p w:rsidR="00F8773E" w:rsidRPr="00A8533E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</w:rPr>
      </w:pPr>
      <w:r w:rsidRPr="00A8533E">
        <w:rPr>
          <w:vanish/>
        </w:rPr>
        <w:t>ФРФ</w:t>
      </w:r>
    </w:p>
    <w:p w:rsidR="00F8773E" w:rsidRPr="00A8533E" w:rsidP="00F8773E">
      <w:pPr>
        <w:shd w:val="clear" w:color="auto" w:fill="FFFFFF"/>
        <w:tabs>
          <w:tab w:val="left" w:pos="709"/>
          <w:tab w:val="left" w:pos="854"/>
        </w:tabs>
        <w:jc w:val="both"/>
      </w:pPr>
      <w:r w:rsidRPr="00A8533E"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</w:t>
      </w:r>
      <w:r w:rsidRPr="00A8533E">
        <w:t>тельств, материалы дела не содержат.</w:t>
      </w:r>
    </w:p>
    <w:p w:rsidR="00F8773E" w:rsidRPr="00A8533E" w:rsidP="00F8773E">
      <w:pPr>
        <w:shd w:val="clear" w:color="auto" w:fill="FFFFFF"/>
        <w:tabs>
          <w:tab w:val="left" w:pos="709"/>
          <w:tab w:val="left" w:pos="854"/>
        </w:tabs>
        <w:jc w:val="both"/>
      </w:pPr>
      <w:r w:rsidRPr="00A8533E">
        <w:tab/>
        <w:t xml:space="preserve">Судья, изучив и оценив все доказательства по делу, квалифицирует действия </w:t>
      </w:r>
      <w:r w:rsidRPr="00A8533E" w:rsidR="000D6958">
        <w:rPr>
          <w:lang w:bidi="ru-RU"/>
        </w:rPr>
        <w:t>Хаитова С.К</w:t>
      </w:r>
      <w:r w:rsidRPr="00A8533E">
        <w:t>. по ч. 1 ст. 12.8 Кодекса Российской Федерации об административных правонарушениях «Управление транспортным средством, водителем, на</w:t>
      </w:r>
      <w:r w:rsidRPr="00A8533E">
        <w:t>ходящимся в состоянии опьянения, если такие действия не содержат уголовно наказуемого деяния».</w:t>
      </w:r>
    </w:p>
    <w:p w:rsidR="00B11ED9" w:rsidRPr="00A8533E" w:rsidP="00A61C0D">
      <w:pPr>
        <w:tabs>
          <w:tab w:val="left" w:pos="567"/>
        </w:tabs>
        <w:ind w:firstLine="709"/>
        <w:jc w:val="both"/>
      </w:pPr>
      <w:r w:rsidRPr="00A8533E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A8533E" w:rsidR="000D6958">
        <w:rPr>
          <w:lang w:bidi="ru-RU"/>
        </w:rPr>
        <w:t>Хаитова С.К</w:t>
      </w:r>
      <w:r w:rsidRPr="00A8533E" w:rsidR="00EF3646">
        <w:t>.</w:t>
      </w:r>
    </w:p>
    <w:p w:rsidR="000D6958" w:rsidRPr="00A8533E" w:rsidP="0017318D">
      <w:pPr>
        <w:tabs>
          <w:tab w:val="left" w:pos="567"/>
        </w:tabs>
        <w:ind w:firstLine="709"/>
        <w:jc w:val="both"/>
      </w:pPr>
      <w:r w:rsidRPr="00A8533E">
        <w:t>Обстоятельством, смягчающим админис</w:t>
      </w:r>
      <w:r w:rsidRPr="00A8533E">
        <w:t xml:space="preserve">тративную ответственность, в соответствии со ст. 4.2 Кодекса Российской Федерации об административных правонарушениях, является признание вины. </w:t>
      </w:r>
    </w:p>
    <w:p w:rsidR="004C0F70" w:rsidRPr="00A8533E" w:rsidP="0017318D">
      <w:pPr>
        <w:tabs>
          <w:tab w:val="left" w:pos="567"/>
        </w:tabs>
        <w:ind w:firstLine="709"/>
        <w:jc w:val="both"/>
      </w:pPr>
      <w:r w:rsidRPr="00A8533E">
        <w:t xml:space="preserve">Обстоятельств, </w:t>
      </w:r>
      <w:r w:rsidRPr="00A8533E" w:rsidR="001B7926">
        <w:t xml:space="preserve">отягчающих </w:t>
      </w:r>
      <w:r w:rsidRPr="00A8533E">
        <w:t>административную ответственность, в соответствии со ст.</w:t>
      </w:r>
      <w:r w:rsidRPr="00A8533E" w:rsidR="001B7926">
        <w:t xml:space="preserve"> 4.3 </w:t>
      </w:r>
      <w:r w:rsidRPr="00A8533E">
        <w:t>Кодекса Российской Федера</w:t>
      </w:r>
      <w:r w:rsidRPr="00A8533E">
        <w:t xml:space="preserve">ции об административных правонарушениях, </w:t>
      </w:r>
      <w:r w:rsidRPr="00A8533E" w:rsidR="007A0163">
        <w:t>не установлено</w:t>
      </w:r>
      <w:r w:rsidRPr="00A8533E">
        <w:t xml:space="preserve">.  </w:t>
      </w:r>
    </w:p>
    <w:p w:rsidR="006725BD" w:rsidRPr="00A8533E" w:rsidP="0017318D">
      <w:pPr>
        <w:tabs>
          <w:tab w:val="left" w:pos="567"/>
        </w:tabs>
        <w:ind w:firstLine="709"/>
        <w:jc w:val="both"/>
      </w:pPr>
      <w:r w:rsidRPr="00A8533E">
        <w:t>Р</w:t>
      </w:r>
      <w:r w:rsidRPr="00A8533E" w:rsidR="00EF66BB">
        <w:t>уководствуясь ст.29.9 ч.1, 29.10 Кодекса Российской Федерации об адм</w:t>
      </w:r>
      <w:r w:rsidRPr="00A8533E" w:rsidR="00922265">
        <w:t xml:space="preserve">инистративных правонарушениях, </w:t>
      </w:r>
      <w:r w:rsidRPr="00A8533E" w:rsidR="00EF66BB">
        <w:t>мировой судья</w:t>
      </w:r>
    </w:p>
    <w:p w:rsidR="00440037" w:rsidRPr="00A8533E" w:rsidP="00C12C44">
      <w:pPr>
        <w:tabs>
          <w:tab w:val="left" w:pos="567"/>
        </w:tabs>
        <w:spacing w:line="120" w:lineRule="auto"/>
        <w:jc w:val="both"/>
      </w:pPr>
    </w:p>
    <w:p w:rsidR="00EF66BB" w:rsidRPr="00A8533E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</w:rPr>
      </w:pPr>
      <w:r w:rsidRPr="00A8533E">
        <w:rPr>
          <w:bCs/>
          <w:spacing w:val="20"/>
        </w:rPr>
        <w:t>ПОСТАНОВИЛ:</w:t>
      </w:r>
    </w:p>
    <w:p w:rsidR="00EF66BB" w:rsidRPr="00A8533E" w:rsidP="00EF66BB">
      <w:pPr>
        <w:ind w:firstLine="720"/>
        <w:jc w:val="both"/>
      </w:pPr>
      <w:r w:rsidRPr="00A8533E">
        <w:t>Саитова С</w:t>
      </w:r>
      <w:r w:rsidRPr="00A8533E" w:rsidR="00A8533E">
        <w:t>.</w:t>
      </w:r>
      <w:r w:rsidRPr="00A8533E">
        <w:t xml:space="preserve"> К</w:t>
      </w:r>
      <w:r w:rsidRPr="00A8533E" w:rsidR="00A8533E">
        <w:t>.</w:t>
      </w:r>
      <w:r w:rsidRPr="00A8533E" w:rsidR="00E2718C">
        <w:t xml:space="preserve"> </w:t>
      </w:r>
      <w:r w:rsidRPr="00A8533E">
        <w:t>признать виновн</w:t>
      </w:r>
      <w:r w:rsidRPr="00A8533E" w:rsidR="00E56A41">
        <w:t>ым</w:t>
      </w:r>
      <w:r w:rsidRPr="00A8533E"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A8533E">
        <w:rPr>
          <w:spacing w:val="-1"/>
        </w:rPr>
        <w:t>назначить е</w:t>
      </w:r>
      <w:r w:rsidRPr="00A8533E" w:rsidR="00E56A41">
        <w:rPr>
          <w:spacing w:val="-1"/>
        </w:rPr>
        <w:t>му</w:t>
      </w:r>
      <w:r w:rsidRPr="00A8533E" w:rsidR="007D3DE0">
        <w:rPr>
          <w:spacing w:val="-1"/>
        </w:rPr>
        <w:t xml:space="preserve"> </w:t>
      </w:r>
      <w:r w:rsidRPr="00A8533E">
        <w:rPr>
          <w:spacing w:val="-1"/>
        </w:rPr>
        <w:t xml:space="preserve">наказание в виде </w:t>
      </w:r>
      <w:r w:rsidRPr="00A8533E">
        <w:t>административного штрафа в размере 30 000 (тридцать тысяч) рублей с лишением пр</w:t>
      </w:r>
      <w:r w:rsidRPr="00A8533E">
        <w:t>ава управления транспортными средствами на срок 1 (один) год 06 (шесть) месяцев.</w:t>
      </w:r>
    </w:p>
    <w:p w:rsidR="00344792" w:rsidRPr="00A8533E" w:rsidP="00344792">
      <w:pPr>
        <w:ind w:firstLine="567"/>
        <w:jc w:val="both"/>
      </w:pPr>
      <w:r w:rsidRPr="00A8533E">
        <w:t xml:space="preserve">Реквизиты для уплаты штрафа: </w:t>
      </w:r>
      <w:r w:rsidRPr="00A8533E" w:rsidR="00EA26AA">
        <w:t>получатель УФК по ХМАО-Югре (УМВД России по ХМАО-Югре) р/с 03100643000000018700 к/с 40102810245370000007 Банк РКЦ г. Ханты-Мансийск БИК 007162163 ОКТМО 71874000 ИНН 8601010390 КПП 860101001, КБК 18811601123010001140 УИН 1881</w:t>
      </w:r>
      <w:r w:rsidRPr="00A8533E" w:rsidR="007B665F">
        <w:t>0</w:t>
      </w:r>
      <w:r w:rsidRPr="00A8533E" w:rsidR="002A15CA">
        <w:t>4</w:t>
      </w:r>
      <w:r w:rsidRPr="00A8533E" w:rsidR="007B665F">
        <w:t>862</w:t>
      </w:r>
      <w:r w:rsidRPr="00A8533E" w:rsidR="0085266C">
        <w:t>40</w:t>
      </w:r>
      <w:r w:rsidRPr="00A8533E" w:rsidR="00CE0DBC">
        <w:t>2</w:t>
      </w:r>
      <w:r w:rsidRPr="00A8533E" w:rsidR="00570804">
        <w:t>9</w:t>
      </w:r>
      <w:r w:rsidRPr="00A8533E" w:rsidR="00CE0DBC">
        <w:t>000</w:t>
      </w:r>
      <w:r w:rsidRPr="00A8533E" w:rsidR="000D6958">
        <w:t>3547</w:t>
      </w:r>
      <w:r w:rsidRPr="00A8533E">
        <w:t xml:space="preserve">. </w:t>
      </w:r>
    </w:p>
    <w:p w:rsidR="009979A5" w:rsidRPr="00A8533E" w:rsidP="009979A5">
      <w:pPr>
        <w:pStyle w:val="NoSpacing"/>
        <w:ind w:firstLine="708"/>
        <w:jc w:val="both"/>
      </w:pPr>
      <w:r w:rsidRPr="00A8533E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A8533E">
        <w:t xml:space="preserve"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A8533E">
          <w:rPr>
            <w:rStyle w:val="Hyperlink"/>
            <w:color w:val="auto"/>
            <w:u w:val="none"/>
          </w:rPr>
          <w:t>статьей 31.5</w:t>
        </w:r>
      </w:hyperlink>
      <w:r w:rsidRPr="00A8533E">
        <w:t xml:space="preserve"> настоящего Кодекса.</w:t>
      </w:r>
    </w:p>
    <w:p w:rsidR="009979A5" w:rsidRPr="00A8533E" w:rsidP="009979A5">
      <w:pPr>
        <w:pStyle w:val="NoSpacing"/>
        <w:ind w:firstLine="708"/>
        <w:jc w:val="both"/>
      </w:pPr>
      <w:r w:rsidRPr="00A8533E">
        <w:t>В соответствии с ч.1, 2 ст. 31.5. КоАП РФ,  при наличии обстоятельств, вследствие которых исполнение постановления о назначении администрати</w:t>
      </w:r>
      <w:r w:rsidRPr="00A8533E">
        <w:t>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</w:t>
      </w:r>
      <w:r w:rsidRPr="00A8533E">
        <w:t>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A8533E" w:rsidP="009979A5">
      <w:pPr>
        <w:ind w:firstLine="567"/>
        <w:jc w:val="both"/>
      </w:pPr>
      <w:r w:rsidRPr="00A8533E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A8533E">
        <w:t>соответствии со ст. 20.25 Кодекса Российской Федерации об административных правонарушениях.</w:t>
      </w:r>
    </w:p>
    <w:p w:rsidR="00EF66BB" w:rsidRPr="00A8533E" w:rsidP="00EF66BB">
      <w:pPr>
        <w:pStyle w:val="NoSpacing"/>
        <w:ind w:firstLine="708"/>
        <w:jc w:val="both"/>
      </w:pPr>
      <w:r w:rsidRPr="00A8533E"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A8533E" w:rsidP="00EF66BB">
      <w:pPr>
        <w:pStyle w:val="NoSpacing"/>
        <w:ind w:firstLine="708"/>
        <w:jc w:val="both"/>
      </w:pPr>
      <w:r w:rsidRPr="00A8533E">
        <w:t xml:space="preserve">В </w:t>
      </w:r>
      <w:r w:rsidRPr="00A8533E">
        <w:t xml:space="preserve">соответствии со ст. 32.7 </w:t>
      </w:r>
      <w:r w:rsidRPr="00A8533E" w:rsidR="00B1506E">
        <w:t>КоАП РФ</w:t>
      </w:r>
      <w:r w:rsidRPr="00A8533E"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</w:t>
      </w:r>
      <w:r w:rsidRPr="00A8533E">
        <w:t>нты в органы ГИБДД, а в случае утраты указанных документов заявить об этом в указанный орган в тот же срок.</w:t>
      </w:r>
    </w:p>
    <w:p w:rsidR="006725BD" w:rsidRPr="00A8533E" w:rsidP="00F8773E">
      <w:pPr>
        <w:pStyle w:val="NoSpacing"/>
        <w:ind w:firstLine="708"/>
        <w:jc w:val="both"/>
      </w:pPr>
      <w:r w:rsidRPr="00A8533E"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</w:t>
      </w:r>
      <w:r w:rsidRPr="00A8533E">
        <w:t>ез мирового судью. В этот же срок постановление может быть опротестовано прокурором.</w:t>
      </w:r>
    </w:p>
    <w:p w:rsidR="00092686" w:rsidRPr="00A8533E" w:rsidP="00EF66BB">
      <w:pPr>
        <w:pStyle w:val="NoSpacing"/>
      </w:pPr>
    </w:p>
    <w:p w:rsidR="00A8533E" w:rsidRPr="00A8533E" w:rsidP="00C64BFB">
      <w:pPr>
        <w:pStyle w:val="NoSpacing"/>
      </w:pPr>
    </w:p>
    <w:p w:rsidR="00A8533E" w:rsidRPr="00A8533E" w:rsidP="00C64BFB">
      <w:pPr>
        <w:pStyle w:val="NoSpacing"/>
      </w:pPr>
    </w:p>
    <w:p w:rsidR="00F8773E" w:rsidRPr="00A8533E" w:rsidP="00C64BFB">
      <w:pPr>
        <w:pStyle w:val="NoSpacing"/>
      </w:pPr>
      <w:r w:rsidRPr="00A8533E">
        <w:t xml:space="preserve">                                     </w:t>
      </w:r>
      <w:r w:rsidRPr="00A8533E" w:rsidR="00EF66BB">
        <w:t xml:space="preserve">Мировой судья                                 </w:t>
      </w:r>
      <w:r w:rsidRPr="00A8533E">
        <w:t xml:space="preserve">          Р.В. Голованюк</w:t>
      </w:r>
    </w:p>
    <w:p w:rsidR="00723535" w:rsidRPr="00A8533E" w:rsidP="00C64BFB">
      <w:pPr>
        <w:pStyle w:val="NoSpacing"/>
      </w:pPr>
    </w:p>
    <w:p w:rsidR="00561E61" w:rsidRPr="00A8533E" w:rsidP="00C64BFB">
      <w:pPr>
        <w:pStyle w:val="NoSpacing"/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5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1063D3"/>
    <w:rsid w:val="00112BE0"/>
    <w:rsid w:val="001158BC"/>
    <w:rsid w:val="00117400"/>
    <w:rsid w:val="001354C5"/>
    <w:rsid w:val="00143061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1053"/>
    <w:rsid w:val="00426DA6"/>
    <w:rsid w:val="00432E48"/>
    <w:rsid w:val="00440037"/>
    <w:rsid w:val="004463CA"/>
    <w:rsid w:val="00450AE4"/>
    <w:rsid w:val="0045413B"/>
    <w:rsid w:val="00455188"/>
    <w:rsid w:val="00455754"/>
    <w:rsid w:val="0046552B"/>
    <w:rsid w:val="00465EE5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CA4"/>
    <w:rsid w:val="00660A01"/>
    <w:rsid w:val="00662B53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E70"/>
    <w:rsid w:val="007E68AD"/>
    <w:rsid w:val="007F23E9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3AC2"/>
    <w:rsid w:val="0085266C"/>
    <w:rsid w:val="00855F8B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C0D"/>
    <w:rsid w:val="00A62C30"/>
    <w:rsid w:val="00A66345"/>
    <w:rsid w:val="00A73A46"/>
    <w:rsid w:val="00A8344B"/>
    <w:rsid w:val="00A8533E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74D7D"/>
    <w:rsid w:val="00B93550"/>
    <w:rsid w:val="00BA3446"/>
    <w:rsid w:val="00BA5A5E"/>
    <w:rsid w:val="00BB391D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C6D69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1B94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0FE2-8711-491E-BA33-87F85084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